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3：</w:t>
      </w:r>
    </w:p>
    <w:p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drawing>
          <wp:inline distT="0" distB="0" distL="114300" distR="114300">
            <wp:extent cx="4866640" cy="6490335"/>
            <wp:effectExtent l="0" t="0" r="10160" b="5715"/>
            <wp:docPr id="1" name="图片 1" descr="2021年惠州市中医医院公开招聘护理人员报名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1年惠州市中医医院公开招聘护理人员报名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649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7D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2021-04-16T09:23:22Z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CAC766686AEF4ED3ACCF06C23C353237</vt:lpwstr>
  </property>
</Properties>
</file>