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0" w:leftChars="0"/>
        <w:textAlignment w:val="auto"/>
        <w:outlineLvl w:val="9"/>
        <w:rPr>
          <w:rFonts w:hint="eastAsia" w:ascii="仿宋_GB2312" w:hAnsi="宋体" w:eastAsia="仿宋_GB2312"/>
          <w:color w:val="auto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fldChar w:fldCharType="begin"/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fldChar w:fldCharType="separate"/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  <w:lang w:val="en-US" w:eastAsia="zh-CN"/>
        </w:rPr>
        <w:t>惠州市中医医院2021年第四批公开招聘聘用人员</w: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t>准考证</w: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fldChar w:fldCharType="end"/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  <w:lang w:val="en-US" w:eastAsia="zh-CN"/>
        </w:rPr>
        <w:t>编号</w:t>
      </w:r>
    </w:p>
    <w:bookmarkEnd w:id="0"/>
    <w:tbl>
      <w:tblPr>
        <w:tblStyle w:val="5"/>
        <w:tblW w:w="511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5"/>
        <w:gridCol w:w="2433"/>
        <w:gridCol w:w="39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C202101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冯玉连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C202102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徐慧芹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C202103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卓镇旭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C202104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C202105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C202106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C202107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陈一方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C202108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方凯永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C202109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纪燕珠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C202110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柯妙霞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C202111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C202112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C202113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骆汉锋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C202114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吕桂容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C202115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C202116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汤秋华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C202117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王媛媛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C202118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张可维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C202119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周碧霞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C202120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C202121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C202122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C202123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陈泽斌</w:t>
            </w:r>
          </w:p>
        </w:tc>
      </w:tr>
      <w:tr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C202124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C202125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黄泓力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C202126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C202127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C202128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C202129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C202130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C202131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刘凌辉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C202132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吕琛瑜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C202133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宁金富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C202134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邱桥嫦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C202135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C202136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C202137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C202138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C202139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C202140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温海东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C202141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温柳青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C202142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肖丽艳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C202143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徐丹桂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C202144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叶诗玲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C202145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叶婷婷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C202146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C202147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C202148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C202149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郑晓仪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C202150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钟凯蓝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C202151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钟丽盈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C202152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庄燕辉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C202153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郭珊珊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C202154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C202155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李安媛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C202156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廖裕怡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C202157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卢小敏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C202158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欧家怡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C202159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巫丽燕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C202160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谢金丹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C202161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C202162</w:t>
            </w:r>
          </w:p>
        </w:tc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中药师</w:t>
            </w:r>
          </w:p>
        </w:tc>
        <w:tc>
          <w:tcPr>
            <w:tcW w:w="2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郑文敏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84767"/>
    <w:rsid w:val="7E98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3">
    <w:name w:val="Title"/>
    <w:basedOn w:val="1"/>
    <w:next w:val="4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ind w:firstLine="48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2021-09-07T07:15:00Z</dcterms:created>
  <dc:creator>惠州市中医医院</dc:creator>
  <cp:lastModifiedBy>惠州市中医医院</cp:lastModifiedBy>
  <dcterms:modified xsi:type="dcterms:W3CDTF">2021-09-07T07:15:32Z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F47CAC86D1524E1C9FA06248FC47B61F</vt:lpwstr>
  </property>
</Properties>
</file>