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88E3F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方正黑体_GBK" w:hAnsi="方正黑体_GBK" w:eastAsia="方正黑体_GBK" w:cs="方正黑体_GBK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2"/>
          <w:sz w:val="30"/>
          <w:szCs w:val="30"/>
          <w:lang w:val="en-US" w:eastAsia="zh-CN" w:bidi="ar-SA"/>
        </w:rPr>
        <w:t>附件2</w:t>
      </w:r>
    </w:p>
    <w:p w14:paraId="009DA960"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诚信承诺书</w:t>
      </w:r>
    </w:p>
    <w:bookmarkEnd w:id="0"/>
    <w:p w14:paraId="7938A28B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惠州市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医院：</w:t>
      </w:r>
    </w:p>
    <w:p w14:paraId="269BE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为了充分体现公开、公平、公正、诚信原则，共同维护调研招标采购市场秩序，本单位在参与项目过程中特作以下承诺：</w:t>
      </w:r>
    </w:p>
    <w:p w14:paraId="441F3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一、严格遵循公开、公平、公正和诚实信用的原则参与本次报价活动。</w:t>
      </w:r>
    </w:p>
    <w:p w14:paraId="16EDC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、承诺我公司所提供的全部材料都是真实、有效和合法的，不存在任何假冒伪造情况。</w:t>
      </w:r>
    </w:p>
    <w:p w14:paraId="6D985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、人力、物力、财力等资源保证按时按质按量完成货物、工程及服务业务，提供优质服务，并对服务成果的真实性、准确性负责。</w:t>
      </w:r>
    </w:p>
    <w:p w14:paraId="13ACC46A">
      <w:pPr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3D64F9C3">
      <w:pPr>
        <w:rPr>
          <w:rFonts w:hint="eastAsia" w:ascii="仿宋" w:hAnsi="仿宋" w:eastAsia="仿宋"/>
          <w:sz w:val="30"/>
          <w:szCs w:val="30"/>
        </w:rPr>
      </w:pPr>
    </w:p>
    <w:p w14:paraId="5E523169">
      <w:pPr>
        <w:rPr>
          <w:rFonts w:hint="eastAsia" w:ascii="仿宋" w:hAnsi="仿宋" w:eastAsia="仿宋"/>
          <w:sz w:val="30"/>
          <w:szCs w:val="30"/>
        </w:rPr>
      </w:pPr>
    </w:p>
    <w:p w14:paraId="4E3EDC1B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报价人签字：                 企业名称（公章）：</w:t>
      </w:r>
    </w:p>
    <w:p w14:paraId="5C6B5720">
      <w:pPr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54517127">
      <w:pPr>
        <w:rPr>
          <w:rFonts w:hint="eastAsia" w:ascii="方正仿宋_GBK" w:hAnsi="方正仿宋_GBK" w:eastAsia="方正仿宋_GBK" w:cs="方正仿宋_GBK"/>
          <w:sz w:val="30"/>
          <w:szCs w:val="30"/>
          <w:u w:val="single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日期：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年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月</w:t>
      </w:r>
      <w:r>
        <w:rPr>
          <w:rFonts w:hint="eastAsia" w:ascii="方正仿宋_GBK" w:hAnsi="方正仿宋_GBK" w:eastAsia="方正仿宋_GBK" w:cs="方正仿宋_GBK"/>
          <w:sz w:val="30"/>
          <w:szCs w:val="30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日 </w:t>
      </w:r>
    </w:p>
    <w:p w14:paraId="772D06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572DAC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三极圆体简">
    <w:panose1 w:val="00000500000000000000"/>
    <w:charset w:val="86"/>
    <w:family w:val="auto"/>
    <w:pitch w:val="default"/>
    <w:sig w:usb0="00000003" w:usb1="080F1810" w:usb2="00000012" w:usb3="00000000" w:csb0="00040000" w:csb1="00000000"/>
  </w:font>
  <w:font w:name="方正姚体_GBK">
    <w:panose1 w:val="02000000000000000000"/>
    <w:charset w:val="86"/>
    <w:family w:val="auto"/>
    <w:pitch w:val="default"/>
    <w:sig w:usb0="A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正圆 55简">
    <w:panose1 w:val="00020600040101010101"/>
    <w:charset w:val="86"/>
    <w:family w:val="auto"/>
    <w:pitch w:val="default"/>
    <w:sig w:usb0="A00002BF" w:usb1="0ACF7CFA" w:usb2="00000016" w:usb3="00000000" w:csb0="0004009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B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2025-04-08T07:02:19Z</dcterms:created>
  <dc:creator>Administrator</dc:creator>
  <cp:lastModifiedBy>惠州市中医医院</cp:lastModifiedBy>
  <dcterms:modified xsi:type="dcterms:W3CDTF">2025-04-08T07:02:58Z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eyJoZGlkIjoiNTdkOGIyYzMwODA4ZTQ3ZGRmMzM1ZDQ5YWFkZGNjY2IiLCJ1c2VySWQiOiIxMjEzNzcyNjA1In0=</vt:lpwstr>
  </property>
  <property fmtid="{D5CDD505-2E9C-101B-9397-08002B2CF9AE}" pid="4" name="ICV">
    <vt:lpwstr>916AC8F2E0464280979E8F2D55BD7044_12</vt:lpwstr>
  </property>
</Properties>
</file>