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2FC0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default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  <w:t>3</w:t>
      </w:r>
    </w:p>
    <w:p w14:paraId="7511DAE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惠州市中医医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院市场调研表</w:t>
      </w:r>
    </w:p>
    <w:tbl>
      <w:tblPr>
        <w:tblStyle w:val="5"/>
        <w:tblW w:w="103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2700"/>
        <w:gridCol w:w="1264"/>
        <w:gridCol w:w="1370"/>
        <w:gridCol w:w="1547"/>
        <w:gridCol w:w="1576"/>
      </w:tblGrid>
      <w:tr w14:paraId="3AC7A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457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6E21">
            <w:pPr>
              <w:pStyle w:val="13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惠州市中医医院制剂研发服务采购项目</w:t>
            </w:r>
          </w:p>
        </w:tc>
      </w:tr>
      <w:tr w14:paraId="2121B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7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373F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EDC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DD3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AF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</w:t>
            </w:r>
          </w:p>
          <w:p w14:paraId="4625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（自查）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公司资质（  ）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报价单（  ）</w:t>
            </w: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营业执照（  ）</w:t>
            </w:r>
          </w:p>
        </w:tc>
      </w:tr>
      <w:tr w14:paraId="07375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FD6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  ）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F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E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4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公司其它资质</w:t>
            </w:r>
          </w:p>
          <w:p w14:paraId="416E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（和本项目相关）</w:t>
            </w:r>
          </w:p>
        </w:tc>
        <w:tc>
          <w:tcPr>
            <w:tcW w:w="845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F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3E8F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4F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B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DDC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D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3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3976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B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同类业绩（和本项目类似，具代表性）</w:t>
            </w:r>
          </w:p>
        </w:tc>
        <w:tc>
          <w:tcPr>
            <w:tcW w:w="845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4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1.单位名称及项目                                  成交价格：</w:t>
            </w:r>
          </w:p>
        </w:tc>
      </w:tr>
      <w:tr w14:paraId="2E730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B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A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2.单位名称及项目                                  成交价格：</w:t>
            </w:r>
          </w:p>
        </w:tc>
      </w:tr>
      <w:tr w14:paraId="15494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3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B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3.单位名称及项目                                  成交价格：</w:t>
            </w:r>
          </w:p>
        </w:tc>
      </w:tr>
      <w:tr w14:paraId="08B1B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项目方案</w:t>
            </w:r>
          </w:p>
        </w:tc>
        <w:tc>
          <w:tcPr>
            <w:tcW w:w="5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1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D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实施/服务方案（  ）</w:t>
            </w:r>
          </w:p>
        </w:tc>
      </w:tr>
      <w:tr w14:paraId="2DDC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报价方式</w:t>
            </w: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9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邮箱□             其他□</w:t>
            </w:r>
          </w:p>
        </w:tc>
      </w:tr>
      <w:tr w14:paraId="3002C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公司确认</w:t>
            </w: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35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项目报价：</w:t>
            </w:r>
          </w:p>
        </w:tc>
      </w:tr>
      <w:tr w14:paraId="5658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F9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AF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项目完成交付时间：</w:t>
            </w:r>
          </w:p>
        </w:tc>
      </w:tr>
      <w:tr w14:paraId="5EC63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3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C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lang w:val="en-US" w:eastAsia="zh-CN" w:bidi="ar"/>
              </w:rPr>
              <w:t>其他：以上报价有效期为</w:t>
            </w:r>
            <w:r>
              <w:rPr>
                <w:rStyle w:val="11"/>
                <w:lang w:val="en-US" w:eastAsia="zh-CN" w:bidi="ar"/>
              </w:rPr>
              <w:t xml:space="preserve">     </w:t>
            </w:r>
            <w:r>
              <w:rPr>
                <w:rStyle w:val="12"/>
                <w:lang w:val="en-US" w:eastAsia="zh-CN" w:bidi="ar"/>
              </w:rPr>
              <w:t>个月</w:t>
            </w:r>
          </w:p>
        </w:tc>
      </w:tr>
      <w:tr w14:paraId="7AD27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B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C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8A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27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8FF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签字确认：                   （盖章）         2025年    月    日</w:t>
            </w:r>
          </w:p>
        </w:tc>
      </w:tr>
    </w:tbl>
    <w:p w14:paraId="7E0C7CE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21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D1DC1">
    <w:pPr>
      <w:pStyle w:val="3"/>
      <w:tabs>
        <w:tab w:val="clear" w:pos="4153"/>
      </w:tabs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zNjBkYTg4ODIzNmIwOWUyNGU1NGZkZmRkZDU5ZGIifQ=="/>
  </w:docVars>
  <w:rsids>
    <w:rsidRoot w:val="00000000"/>
    <w:rsid w:val="00DD5914"/>
    <w:rsid w:val="0C775488"/>
    <w:rsid w:val="13B008A4"/>
    <w:rsid w:val="14B045B4"/>
    <w:rsid w:val="16B20F68"/>
    <w:rsid w:val="1DCD0BC2"/>
    <w:rsid w:val="21A63F8A"/>
    <w:rsid w:val="26C31F8F"/>
    <w:rsid w:val="2C4A6135"/>
    <w:rsid w:val="345809F0"/>
    <w:rsid w:val="353B4235"/>
    <w:rsid w:val="45750474"/>
    <w:rsid w:val="4D8F4EF3"/>
    <w:rsid w:val="51770795"/>
    <w:rsid w:val="525C525D"/>
    <w:rsid w:val="70347E90"/>
    <w:rsid w:val="755C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BodyText1I2"/>
    <w:basedOn w:val="8"/>
    <w:qFormat/>
    <w:uiPriority w:val="0"/>
    <w:pPr>
      <w:tabs>
        <w:tab w:val="left" w:pos="3346"/>
      </w:tabs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bidi="zh-CN"/>
    </w:rPr>
  </w:style>
  <w:style w:type="paragraph" w:customStyle="1" w:styleId="8">
    <w:name w:val="BodyTextIndent"/>
    <w:basedOn w:val="1"/>
    <w:qFormat/>
    <w:uiPriority w:val="0"/>
    <w:pPr>
      <w:spacing w:after="120"/>
      <w:ind w:left="420" w:leftChars="200"/>
      <w:textAlignment w:val="baseline"/>
    </w:p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ourier New" w:eastAsia="宋体" w:cs="宋体"/>
      <w:color w:val="000000"/>
      <w:sz w:val="24"/>
      <w:szCs w:val="24"/>
      <w:lang w:val="en-US" w:eastAsia="zh-CN" w:bidi="ar-SA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6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2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3">
    <w:name w:val="正文正"/>
    <w:basedOn w:val="1"/>
    <w:autoRedefine/>
    <w:qFormat/>
    <w:uiPriority w:val="0"/>
    <w:pPr>
      <w:spacing w:line="560" w:lineRule="exact"/>
      <w:ind w:firstLine="561"/>
    </w:pPr>
    <w:rPr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232</Characters>
  <Lines>0</Lines>
  <Paragraphs>0</Paragraphs>
  <TotalTime>0</TotalTime>
  <ScaleCrop>false</ScaleCrop>
  <LinksUpToDate>false</LinksUpToDate>
  <CharactersWithSpaces>398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2023-07-11T07:06:00Z</dcterms:created>
  <dc:creator>Administrator</dc:creator>
  <cp:lastModifiedBy>晶晶</cp:lastModifiedBy>
  <dcterms:modified xsi:type="dcterms:W3CDTF">2025-04-29T07:59:03Z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A330AB8BFBFB48E996F719D189FDF3D1_12</vt:lpwstr>
  </property>
  <property fmtid="{D5CDD505-2E9C-101B-9397-08002B2CF9AE}" pid="4" name="KSOTemplateDocerSaveRecord">
    <vt:lpwstr>eyJoZGlkIjoiZWUzNjBkYTg4ODIzNmIwOWUyNGU1NGZkZmRkZDU5ZGIiLCJ1c2VySWQiOiI3MzE2MDU3OTYifQ==</vt:lpwstr>
  </property>
</Properties>
</file>